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A904D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5F062014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315EC08D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0"/>
        <w:rPr>
          <w:rFonts w:ascii="Source Sans Pro" w:eastAsia="Times New Roman" w:hAnsi="Source Sans Pro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432801">
        <w:rPr>
          <w:rFonts w:ascii="Source Sans Pro" w:eastAsia="Times New Roman" w:hAnsi="Source Sans Pro" w:cs="Times New Roman"/>
          <w:b/>
          <w:bCs/>
          <w:color w:val="000000"/>
          <w:kern w:val="36"/>
          <w:sz w:val="48"/>
          <w:szCs w:val="48"/>
          <w14:ligatures w14:val="none"/>
        </w:rPr>
        <w:t>Freshservice User Acceptance Testing (UAT) Checklist</w:t>
      </w:r>
    </w:p>
    <w:p w14:paraId="1B0DAE40" w14:textId="44979F8C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This checklist is used during the UAT phase to verify that Freshservice functionalities behave as expected. Each test area below should be validated and documented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>, along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with 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its corresponding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outcomes.</w:t>
      </w:r>
    </w:p>
    <w:p w14:paraId="76E29C99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Ticket Creation</w:t>
      </w:r>
    </w:p>
    <w:p w14:paraId="6E9E8121" w14:textId="79B4FDD6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Submit an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incident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from 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portal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Ticket is created and routed to 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correct group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51CCD064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090980E7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39635A7B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Ticket Creation</w:t>
      </w:r>
    </w:p>
    <w:p w14:paraId="3392E578" w14:textId="77777777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Submit a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service request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Fields load, request submits with approval if required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2579FCB2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4CA2C508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53DFF2CF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SLA Validation</w:t>
      </w:r>
    </w:p>
    <w:p w14:paraId="5172C73D" w14:textId="186261D7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Create a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high-priority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ticket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SLA timer starts correctly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>,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and 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countdown is visible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3B525969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1B6D96B4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613CDA59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lastRenderedPageBreak/>
        <w:t>Workflow Behavior</w:t>
      </w:r>
    </w:p>
    <w:p w14:paraId="769173ED" w14:textId="77777777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Trigger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onboarding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workflow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Approval and task sequence fires as configured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45194502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563B4637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75792594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Portal Usability</w:t>
      </w:r>
    </w:p>
    <w:p w14:paraId="43A3A663" w14:textId="31D17D26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 Navigate to and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search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the portal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User can find articles and submit a ticket easily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7832F51C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3B01891E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55F22882" w14:textId="77777777" w:rsidR="00432801" w:rsidRPr="00432801" w:rsidRDefault="00432801" w:rsidP="0043280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:sz w:val="36"/>
          <w:szCs w:val="36"/>
          <w14:ligatures w14:val="none"/>
        </w:rPr>
        <w:t>Notifications and Alerts</w:t>
      </w:r>
    </w:p>
    <w:p w14:paraId="4608EE73" w14:textId="199ED8F2" w:rsidR="00432801" w:rsidRPr="00432801" w:rsidRDefault="00432801" w:rsidP="0043280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 Description: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Resolve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a ticket and </w:t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trigger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 </w:t>
      </w:r>
      <w:r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closure email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Expected Outcome: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Requester receives resolution notification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Status: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Tested By: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Date: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t> ___________________________</w:t>
      </w:r>
      <w:r w:rsidRPr="00432801">
        <w:rPr>
          <w:rFonts w:ascii="Georgia" w:eastAsia="Times New Roman" w:hAnsi="Georgia" w:cs="Times New Roman"/>
          <w:color w:val="000000"/>
          <w:kern w:val="0"/>
          <w14:ligatures w14:val="none"/>
        </w:rPr>
        <w:br/>
      </w:r>
      <w:r w:rsidRPr="0043280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Comments:</w:t>
      </w:r>
    </w:p>
    <w:p w14:paraId="5FB088D8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44F61545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127EA2DC" w14:textId="77777777" w:rsidR="00432801" w:rsidRPr="00432801" w:rsidRDefault="009E22E6" w:rsidP="00432801">
      <w:pPr>
        <w:spacing w:after="0" w:line="240" w:lineRule="auto"/>
        <w:rPr>
          <w:rFonts w:ascii="Georgia" w:eastAsia="Times New Roman" w:hAnsi="Georgia" w:cs="Times New Roman"/>
          <w:kern w:val="0"/>
          <w14:ligatures w14:val="none"/>
        </w:rPr>
      </w:pPr>
      <w:r w:rsidRPr="009E22E6">
        <w:rPr>
          <w:rFonts w:ascii="Georgia" w:eastAsia="Times New Roman" w:hAnsi="Georgia" w:cs="Times New Roman"/>
          <w:noProof/>
          <w:kern w:val="0"/>
        </w:rPr>
        <w:pict w14:anchorId="2F9ADBF2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4A70117" w14:textId="77777777" w:rsidR="007F0B7D" w:rsidRPr="00432801" w:rsidRDefault="007F0B7D">
      <w:pPr>
        <w:rPr>
          <w:rFonts w:ascii="Georgia" w:hAnsi="Georgia"/>
        </w:rPr>
      </w:pPr>
    </w:p>
    <w:sectPr w:rsidR="007F0B7D" w:rsidRPr="004328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801"/>
    <w:rsid w:val="0000261D"/>
    <w:rsid w:val="00432801"/>
    <w:rsid w:val="0056520D"/>
    <w:rsid w:val="006D1571"/>
    <w:rsid w:val="007F0B7D"/>
    <w:rsid w:val="00814487"/>
    <w:rsid w:val="008E70E3"/>
    <w:rsid w:val="009E22E6"/>
    <w:rsid w:val="00B57748"/>
    <w:rsid w:val="00C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173DD"/>
  <w15:chartTrackingRefBased/>
  <w15:docId w15:val="{E937FD2F-3550-444E-B282-F977ADDD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28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8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8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28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28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28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28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28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28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28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328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28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28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28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28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28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28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28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28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28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28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28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28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28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28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28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28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28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280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32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432801"/>
  </w:style>
  <w:style w:type="character" w:styleId="Strong">
    <w:name w:val="Strong"/>
    <w:basedOn w:val="DefaultParagraphFont"/>
    <w:uiPriority w:val="22"/>
    <w:qFormat/>
    <w:rsid w:val="00432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89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1512</Characters>
  <Application>Microsoft Office Word</Application>
  <DocSecurity>0</DocSecurity>
  <Lines>32</Lines>
  <Paragraphs>21</Paragraphs>
  <ScaleCrop>false</ScaleCrop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 Vanderdecken</dc:creator>
  <cp:keywords/>
  <dc:description/>
  <cp:lastModifiedBy>Race Vanderdecken</cp:lastModifiedBy>
  <cp:revision>1</cp:revision>
  <dcterms:created xsi:type="dcterms:W3CDTF">2025-06-05T13:26:00Z</dcterms:created>
  <dcterms:modified xsi:type="dcterms:W3CDTF">2025-06-05T13:31:00Z</dcterms:modified>
</cp:coreProperties>
</file>