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96CF9" w14:textId="77777777" w:rsidR="002F1FD7" w:rsidRPr="003B12CB" w:rsidRDefault="00000000">
      <w:pPr>
        <w:pStyle w:val="Heading1"/>
        <w:rPr>
          <w:rFonts w:ascii="Source Sans Pro" w:hAnsi="Source Sans Pro"/>
          <w:color w:val="000000" w:themeColor="text1"/>
        </w:rPr>
      </w:pPr>
      <w:r w:rsidRPr="003B12CB">
        <w:rPr>
          <w:rFonts w:ascii="Source Sans Pro" w:hAnsi="Source Sans Pro"/>
          <w:color w:val="000000" w:themeColor="text1"/>
        </w:rPr>
        <w:t>Ticket Reassignment Based on Workload – Workflow Documentation</w:t>
      </w:r>
    </w:p>
    <w:p w14:paraId="57C66638" w14:textId="77777777" w:rsidR="002F1FD7" w:rsidRPr="003B12CB" w:rsidRDefault="00000000">
      <w:pPr>
        <w:pStyle w:val="Heading2"/>
        <w:rPr>
          <w:rFonts w:ascii="Georgia" w:hAnsi="Georgia"/>
          <w:color w:val="000000" w:themeColor="text1"/>
        </w:rPr>
      </w:pPr>
      <w:r w:rsidRPr="003B12CB">
        <w:rPr>
          <w:rFonts w:ascii="Georgia" w:hAnsi="Georgia"/>
          <w:color w:val="000000" w:themeColor="text1"/>
        </w:rPr>
        <w:t>Use Case</w:t>
      </w:r>
    </w:p>
    <w:p w14:paraId="714C6368" w14:textId="5359FCAF" w:rsidR="002F1FD7" w:rsidRPr="003B12CB" w:rsidRDefault="00000000">
      <w:pPr>
        <w:rPr>
          <w:rFonts w:ascii="Georgia" w:hAnsi="Georgia"/>
          <w:color w:val="000000" w:themeColor="text1"/>
        </w:rPr>
      </w:pPr>
      <w:r w:rsidRPr="003B12CB">
        <w:rPr>
          <w:rFonts w:ascii="Georgia" w:hAnsi="Georgia"/>
          <w:color w:val="000000" w:themeColor="text1"/>
        </w:rPr>
        <w:t xml:space="preserve">Reassign tickets dynamically if the assigned support group exceeds a set threshold of open tickets. This helps balance workloads across teams and ensures </w:t>
      </w:r>
      <w:r w:rsidR="003B12CB" w:rsidRPr="003B12CB">
        <w:rPr>
          <w:rFonts w:ascii="Georgia" w:hAnsi="Georgia"/>
          <w:color w:val="000000" w:themeColor="text1"/>
        </w:rPr>
        <w:t xml:space="preserve">a </w:t>
      </w:r>
      <w:r w:rsidRPr="003B12CB">
        <w:rPr>
          <w:rFonts w:ascii="Georgia" w:hAnsi="Georgia"/>
          <w:color w:val="000000" w:themeColor="text1"/>
        </w:rPr>
        <w:t>timely response without overwhelming frontline staff.</w:t>
      </w:r>
    </w:p>
    <w:p w14:paraId="1A8E90A8" w14:textId="77777777" w:rsidR="002F1FD7" w:rsidRPr="003B12CB" w:rsidRDefault="00000000">
      <w:pPr>
        <w:pStyle w:val="Heading2"/>
        <w:rPr>
          <w:rFonts w:ascii="Georgia" w:hAnsi="Georgia"/>
          <w:color w:val="000000" w:themeColor="text1"/>
        </w:rPr>
      </w:pPr>
      <w:r w:rsidRPr="003B12CB">
        <w:rPr>
          <w:rFonts w:ascii="Georgia" w:hAnsi="Georgia"/>
          <w:color w:val="000000" w:themeColor="text1"/>
        </w:rPr>
        <w:t>Trigger</w:t>
      </w:r>
    </w:p>
    <w:p w14:paraId="6A504AE1" w14:textId="3787957E" w:rsidR="002F1FD7" w:rsidRPr="003B12CB" w:rsidRDefault="003B12CB" w:rsidP="003B12CB">
      <w:pPr>
        <w:ind w:firstLine="720"/>
        <w:rPr>
          <w:rFonts w:ascii="Georgia" w:hAnsi="Georgia"/>
          <w:color w:val="000000" w:themeColor="text1"/>
        </w:rPr>
      </w:pPr>
      <w:r w:rsidRPr="003B12CB">
        <w:rPr>
          <w:rFonts w:ascii="Georgia" w:hAnsi="Georgia"/>
          <w:color w:val="000000" w:themeColor="text1"/>
        </w:rPr>
        <w:t>A t</w:t>
      </w:r>
      <w:r w:rsidR="00000000" w:rsidRPr="003B12CB">
        <w:rPr>
          <w:rFonts w:ascii="Georgia" w:hAnsi="Georgia"/>
          <w:color w:val="000000" w:themeColor="text1"/>
        </w:rPr>
        <w:t>icket is created</w:t>
      </w:r>
    </w:p>
    <w:p w14:paraId="25558F61" w14:textId="77777777" w:rsidR="002F1FD7" w:rsidRPr="003B12CB" w:rsidRDefault="00000000">
      <w:pPr>
        <w:pStyle w:val="Heading2"/>
        <w:rPr>
          <w:rFonts w:ascii="Georgia" w:hAnsi="Georgia"/>
          <w:color w:val="000000" w:themeColor="text1"/>
        </w:rPr>
      </w:pPr>
      <w:r w:rsidRPr="003B12CB">
        <w:rPr>
          <w:rFonts w:ascii="Georgia" w:hAnsi="Georgia"/>
          <w:color w:val="000000" w:themeColor="text1"/>
        </w:rPr>
        <w:t>Condition</w:t>
      </w:r>
    </w:p>
    <w:p w14:paraId="5E6A3675" w14:textId="77777777" w:rsidR="002F1FD7" w:rsidRPr="003B12CB" w:rsidRDefault="00000000" w:rsidP="003B12CB">
      <w:pPr>
        <w:ind w:firstLine="720"/>
        <w:rPr>
          <w:rFonts w:ascii="Georgia" w:hAnsi="Georgia"/>
          <w:color w:val="000000" w:themeColor="text1"/>
        </w:rPr>
      </w:pPr>
      <w:r w:rsidRPr="003B12CB">
        <w:rPr>
          <w:rFonts w:ascii="Georgia" w:hAnsi="Georgia"/>
          <w:color w:val="000000" w:themeColor="text1"/>
        </w:rPr>
        <w:t>Assigned Group = Support Tier 1 AND Open Ticket Count &gt; 50</w:t>
      </w:r>
    </w:p>
    <w:p w14:paraId="2BB80584" w14:textId="77777777" w:rsidR="002F1FD7" w:rsidRPr="003B12CB" w:rsidRDefault="00000000">
      <w:pPr>
        <w:pStyle w:val="Heading2"/>
        <w:rPr>
          <w:rFonts w:ascii="Georgia" w:hAnsi="Georgia"/>
          <w:color w:val="000000" w:themeColor="text1"/>
        </w:rPr>
      </w:pPr>
      <w:r w:rsidRPr="003B12CB">
        <w:rPr>
          <w:rFonts w:ascii="Georgia" w:hAnsi="Georgia"/>
          <w:color w:val="000000" w:themeColor="text1"/>
        </w:rPr>
        <w:t>Actions</w:t>
      </w:r>
    </w:p>
    <w:p w14:paraId="4DB858B7" w14:textId="2921EC69" w:rsidR="002F1FD7" w:rsidRPr="003B12CB" w:rsidRDefault="00000000" w:rsidP="003B12CB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</w:rPr>
      </w:pPr>
      <w:r w:rsidRPr="003B12CB">
        <w:rPr>
          <w:rFonts w:ascii="Georgia" w:hAnsi="Georgia"/>
          <w:color w:val="000000" w:themeColor="text1"/>
        </w:rPr>
        <w:t>Reassign to Support Overflow Group</w:t>
      </w:r>
    </w:p>
    <w:p w14:paraId="3430546D" w14:textId="20E3A0DC" w:rsidR="002F1FD7" w:rsidRPr="003B12CB" w:rsidRDefault="00000000" w:rsidP="003B12CB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</w:rPr>
      </w:pPr>
      <w:r w:rsidRPr="003B12CB">
        <w:rPr>
          <w:rFonts w:ascii="Georgia" w:hAnsi="Georgia"/>
          <w:color w:val="000000" w:themeColor="text1"/>
        </w:rPr>
        <w:t>Notify Tier 1 Lead</w:t>
      </w:r>
    </w:p>
    <w:p w14:paraId="3D239B4F" w14:textId="579EEE3D" w:rsidR="002F1FD7" w:rsidRPr="003B12CB" w:rsidRDefault="00000000" w:rsidP="003B12CB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</w:rPr>
      </w:pPr>
      <w:r w:rsidRPr="003B12CB">
        <w:rPr>
          <w:rFonts w:ascii="Georgia" w:hAnsi="Georgia"/>
          <w:color w:val="000000" w:themeColor="text1"/>
        </w:rPr>
        <w:t>Add tag “load-balance”</w:t>
      </w:r>
    </w:p>
    <w:p w14:paraId="1A0A0B01" w14:textId="77777777" w:rsidR="002F1FD7" w:rsidRPr="003B12CB" w:rsidRDefault="00000000">
      <w:pPr>
        <w:pStyle w:val="Heading2"/>
        <w:rPr>
          <w:rFonts w:ascii="Georgia" w:hAnsi="Georgia"/>
          <w:color w:val="000000" w:themeColor="text1"/>
        </w:rPr>
      </w:pPr>
      <w:r w:rsidRPr="003B12CB">
        <w:rPr>
          <w:rFonts w:ascii="Georgia" w:hAnsi="Georgia"/>
          <w:color w:val="000000" w:themeColor="text1"/>
        </w:rPr>
        <w:t>ITIL Practices Involved</w:t>
      </w:r>
    </w:p>
    <w:p w14:paraId="0E54EF05" w14:textId="0D5E5BD6" w:rsidR="002F1FD7" w:rsidRPr="003B12CB" w:rsidRDefault="00000000" w:rsidP="003B12CB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</w:rPr>
      </w:pPr>
      <w:r w:rsidRPr="003B12CB">
        <w:rPr>
          <w:rFonts w:ascii="Georgia" w:hAnsi="Georgia"/>
          <w:color w:val="000000" w:themeColor="text1"/>
        </w:rPr>
        <w:t>Incident Management</w:t>
      </w:r>
    </w:p>
    <w:p w14:paraId="6B625B7F" w14:textId="77F5D99C" w:rsidR="002F1FD7" w:rsidRPr="003B12CB" w:rsidRDefault="00000000" w:rsidP="003B12CB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</w:rPr>
      </w:pPr>
      <w:r w:rsidRPr="003B12CB">
        <w:rPr>
          <w:rFonts w:ascii="Georgia" w:hAnsi="Georgia"/>
          <w:color w:val="000000" w:themeColor="text1"/>
        </w:rPr>
        <w:t>Continual Improvement</w:t>
      </w:r>
    </w:p>
    <w:p w14:paraId="375CF852" w14:textId="2DAA30B5" w:rsidR="002F1FD7" w:rsidRPr="003B12CB" w:rsidRDefault="00000000" w:rsidP="003B12CB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</w:rPr>
      </w:pPr>
      <w:r w:rsidRPr="003B12CB">
        <w:rPr>
          <w:rFonts w:ascii="Georgia" w:hAnsi="Georgia"/>
          <w:color w:val="000000" w:themeColor="text1"/>
        </w:rPr>
        <w:t>Workforce and Talent Management (ITIL v4)</w:t>
      </w:r>
    </w:p>
    <w:p w14:paraId="04AF2BE6" w14:textId="77777777" w:rsidR="002F1FD7" w:rsidRPr="003B12CB" w:rsidRDefault="00000000">
      <w:pPr>
        <w:pStyle w:val="Heading2"/>
        <w:rPr>
          <w:rFonts w:ascii="Georgia" w:hAnsi="Georgia"/>
          <w:color w:val="000000" w:themeColor="text1"/>
        </w:rPr>
      </w:pPr>
      <w:r w:rsidRPr="003B12CB">
        <w:rPr>
          <w:rFonts w:ascii="Georgia" w:hAnsi="Georgia"/>
          <w:color w:val="000000" w:themeColor="text1"/>
        </w:rPr>
        <w:t>Workflow Node Breakdown (Freshservice)</w:t>
      </w:r>
    </w:p>
    <w:p w14:paraId="4F33BC51" w14:textId="06579CD6" w:rsidR="002F1FD7" w:rsidRPr="003B12CB" w:rsidRDefault="00000000" w:rsidP="003B12CB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</w:rPr>
      </w:pPr>
      <w:r w:rsidRPr="003B12CB">
        <w:rPr>
          <w:rFonts w:ascii="Georgia" w:hAnsi="Georgia"/>
          <w:color w:val="000000" w:themeColor="text1"/>
        </w:rPr>
        <w:t>Event Node – Ticket is created</w:t>
      </w:r>
    </w:p>
    <w:p w14:paraId="0ECC5E40" w14:textId="33ECCE34" w:rsidR="002F1FD7" w:rsidRPr="003B12CB" w:rsidRDefault="00000000" w:rsidP="003B12CB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</w:rPr>
      </w:pPr>
      <w:r w:rsidRPr="003B12CB">
        <w:rPr>
          <w:rFonts w:ascii="Georgia" w:hAnsi="Georgia"/>
          <w:color w:val="000000" w:themeColor="text1"/>
        </w:rPr>
        <w:t>Condition Node – Assigned Group = Support Tier 1 AND Open Ticket Count &gt; 50</w:t>
      </w:r>
    </w:p>
    <w:p w14:paraId="5148632A" w14:textId="1EAF6E38" w:rsidR="002F1FD7" w:rsidRPr="003B12CB" w:rsidRDefault="00000000" w:rsidP="003B12CB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</w:rPr>
      </w:pPr>
      <w:r w:rsidRPr="003B12CB">
        <w:rPr>
          <w:rFonts w:ascii="Georgia" w:hAnsi="Georgia"/>
          <w:color w:val="000000" w:themeColor="text1"/>
        </w:rPr>
        <w:t>Action Node – Reassign to Support Overflow Group</w:t>
      </w:r>
    </w:p>
    <w:p w14:paraId="611118A6" w14:textId="4B241F34" w:rsidR="002F1FD7" w:rsidRPr="003B12CB" w:rsidRDefault="00000000" w:rsidP="003B12CB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</w:rPr>
      </w:pPr>
      <w:r w:rsidRPr="003B12CB">
        <w:rPr>
          <w:rFonts w:ascii="Georgia" w:hAnsi="Georgia"/>
          <w:color w:val="000000" w:themeColor="text1"/>
        </w:rPr>
        <w:t>Action Node – Notify Tier 1 Lead</w:t>
      </w:r>
    </w:p>
    <w:p w14:paraId="67EB82B3" w14:textId="43CDE4F5" w:rsidR="002F1FD7" w:rsidRPr="003B12CB" w:rsidRDefault="00000000" w:rsidP="003B12CB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</w:rPr>
      </w:pPr>
      <w:r w:rsidRPr="003B12CB">
        <w:rPr>
          <w:rFonts w:ascii="Georgia" w:hAnsi="Georgia"/>
          <w:color w:val="000000" w:themeColor="text1"/>
        </w:rPr>
        <w:t>Action Node – Add tag “load-balance”</w:t>
      </w:r>
    </w:p>
    <w:sectPr w:rsidR="002F1FD7" w:rsidRPr="003B12CB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22009A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FBD603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B93E9B"/>
    <w:multiLevelType w:val="hybridMultilevel"/>
    <w:tmpl w:val="1ABE70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20AAA"/>
    <w:multiLevelType w:val="hybridMultilevel"/>
    <w:tmpl w:val="86F62FB0"/>
    <w:lvl w:ilvl="0" w:tplc="225C86FE">
      <w:start w:val="5"/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3E05C6"/>
    <w:multiLevelType w:val="hybridMultilevel"/>
    <w:tmpl w:val="523A0ACE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9B2DAB"/>
    <w:multiLevelType w:val="hybridMultilevel"/>
    <w:tmpl w:val="F8C43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121ED3"/>
    <w:multiLevelType w:val="hybridMultilevel"/>
    <w:tmpl w:val="2C481DD2"/>
    <w:lvl w:ilvl="0" w:tplc="225C86FE">
      <w:start w:val="5"/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1605691">
    <w:abstractNumId w:val="8"/>
  </w:num>
  <w:num w:numId="2" w16cid:durableId="1826431747">
    <w:abstractNumId w:val="6"/>
  </w:num>
  <w:num w:numId="3" w16cid:durableId="915866087">
    <w:abstractNumId w:val="5"/>
  </w:num>
  <w:num w:numId="4" w16cid:durableId="964428282">
    <w:abstractNumId w:val="4"/>
  </w:num>
  <w:num w:numId="5" w16cid:durableId="375929745">
    <w:abstractNumId w:val="7"/>
  </w:num>
  <w:num w:numId="6" w16cid:durableId="832338811">
    <w:abstractNumId w:val="3"/>
  </w:num>
  <w:num w:numId="7" w16cid:durableId="566040057">
    <w:abstractNumId w:val="2"/>
  </w:num>
  <w:num w:numId="8" w16cid:durableId="710156181">
    <w:abstractNumId w:val="1"/>
  </w:num>
  <w:num w:numId="9" w16cid:durableId="1317761774">
    <w:abstractNumId w:val="0"/>
  </w:num>
  <w:num w:numId="10" w16cid:durableId="1307970184">
    <w:abstractNumId w:val="11"/>
  </w:num>
  <w:num w:numId="11" w16cid:durableId="1642729466">
    <w:abstractNumId w:val="13"/>
  </w:num>
  <w:num w:numId="12" w16cid:durableId="1118796458">
    <w:abstractNumId w:val="10"/>
  </w:num>
  <w:num w:numId="13" w16cid:durableId="1977950437">
    <w:abstractNumId w:val="9"/>
  </w:num>
  <w:num w:numId="14" w16cid:durableId="589630437">
    <w:abstractNumId w:val="12"/>
  </w:num>
  <w:num w:numId="15" w16cid:durableId="17101071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9639D"/>
    <w:rsid w:val="002F1FD7"/>
    <w:rsid w:val="00326F90"/>
    <w:rsid w:val="003B12CB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734E74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714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2025-06-05T15:14:00Z</dcterms:modified>
  <cp:category/>
</cp:coreProperties>
</file>