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Onboarding Workflow Design Checklist</w:t>
      </w:r>
    </w:p>
    <w:p>
      <w:r>
        <w:t>Use this checklist to plan and validate your onboarding workflow design in Freshservice before launching automations and approvals.</w:t>
      </w:r>
    </w:p>
    <w:p>
      <w:r>
        <w:t>🗹 Define onboarding service item(s) in the Service Catalog</w:t>
      </w:r>
    </w:p>
    <w:p>
      <w:r>
        <w:t>🗹 Include requester department and location fields in the form</w:t>
      </w:r>
    </w:p>
    <w:p>
      <w:r>
        <w:t>🗹 Map conditional logic for different roles (e.g., contractor vs full-time)</w:t>
      </w:r>
    </w:p>
    <w:p>
      <w:r>
        <w:t>🗹 Identify required assets (laptop, software, access cards, etc.)</w:t>
      </w:r>
    </w:p>
    <w:p>
      <w:r>
        <w:t>🗹 Link onboarding tasks to relevant support groups (IT, HR, Facilities)</w:t>
      </w:r>
    </w:p>
    <w:p>
      <w:r>
        <w:t>🗹 Configure multi-step approvals where needed (e.g., HR &gt; Finance &gt; IT)</w:t>
      </w:r>
    </w:p>
    <w:p>
      <w:r>
        <w:t>🗹 Tag onboarding tickets for future reporting</w:t>
      </w:r>
    </w:p>
    <w:p>
      <w:r>
        <w:t>🗹 Set SLAs and escalation rules for each onboarding phase</w:t>
      </w:r>
    </w:p>
    <w:p>
      <w:r>
        <w:t>🗹 Run test tickets to validate all automation steps</w:t>
      </w:r>
    </w:p>
    <w:p>
      <w:r>
        <w:t>🗹 Confirm Knowledge Base articles are linked in tasks for standard procedures</w:t>
      </w:r>
    </w:p>
    <w:p>
      <w:r>
        <w:t>🗹 Schedule follow-up tasks for Day 1 and Day 30 check-ins</w:t>
      </w:r>
    </w:p>
    <w:p>
      <w:r>
        <w:t>🗹 Document exceptions (remote hires, international onboarding, etc.)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